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36"/>
          <w:szCs w:val="36"/>
          <w:highlight w:val="none"/>
        </w:rPr>
      </w:pPr>
      <w:r>
        <w:rPr>
          <w:rFonts w:hint="eastAsia"/>
          <w:b/>
          <w:color w:val="auto"/>
          <w:sz w:val="36"/>
          <w:szCs w:val="36"/>
          <w:highlight w:val="none"/>
          <w:lang w:eastAsia="zh-CN"/>
        </w:rPr>
        <w:t>川投（达州）燃气发电有限公司</w:t>
      </w:r>
    </w:p>
    <w:p>
      <w:pPr>
        <w:spacing w:line="360" w:lineRule="auto"/>
        <w:jc w:val="center"/>
        <w:rPr>
          <w:rFonts w:hint="eastAsia" w:ascii="方正小标宋简体" w:hAnsi="方正小标宋简体" w:eastAsia="方正小标宋简体" w:cs="方正小标宋简体"/>
          <w:color w:val="auto"/>
          <w:sz w:val="40"/>
          <w:szCs w:val="40"/>
          <w:highlight w:val="none"/>
          <w:lang w:val="en-US" w:eastAsia="zh-CN"/>
        </w:rPr>
      </w:pPr>
      <w:r>
        <w:rPr>
          <w:rFonts w:hint="eastAsia" w:ascii="Times New Roman" w:hAnsi="Times New Roman" w:eastAsia="宋体" w:cs="Times New Roman"/>
          <w:b/>
          <w:color w:val="auto"/>
          <w:sz w:val="36"/>
          <w:szCs w:val="36"/>
          <w:highlight w:val="none"/>
          <w:lang w:val="en-US" w:eastAsia="zh-CN"/>
        </w:rPr>
        <w:t>小型机动车辆维修、保养服务</w:t>
      </w:r>
    </w:p>
    <w:p>
      <w:pPr>
        <w:pStyle w:val="9"/>
        <w:jc w:val="center"/>
        <w:rPr>
          <w:rFonts w:hint="eastAsia" w:cs="Times New Roman"/>
          <w:b/>
          <w:color w:val="auto"/>
          <w:sz w:val="36"/>
          <w:szCs w:val="36"/>
          <w:highlight w:val="none"/>
          <w:lang w:val="en-US" w:eastAsia="zh-CN"/>
        </w:rPr>
      </w:pPr>
      <w:r>
        <w:rPr>
          <w:rFonts w:hint="eastAsia" w:cs="Times New Roman"/>
          <w:b/>
          <w:color w:val="auto"/>
          <w:sz w:val="36"/>
          <w:szCs w:val="36"/>
          <w:highlight w:val="none"/>
          <w:lang w:val="en-US" w:eastAsia="zh-CN"/>
        </w:rPr>
        <w:t>比选公告</w:t>
      </w:r>
    </w:p>
    <w:p>
      <w:pPr>
        <w:spacing w:beforeLines="0" w:afterLines="0" w:line="360" w:lineRule="auto"/>
        <w:ind w:firstLine="560" w:firstLineChars="200"/>
        <w:rPr>
          <w:rFonts w:hint="eastAsia" w:ascii="仿宋_GB2312" w:eastAsia="仿宋_GB2312"/>
          <w:color w:val="auto"/>
          <w:sz w:val="28"/>
          <w:szCs w:val="28"/>
          <w:highlight w:val="none"/>
          <w:lang w:val="en-US" w:eastAsia="zh-CN"/>
        </w:rPr>
      </w:pPr>
    </w:p>
    <w:p>
      <w:pPr>
        <w:spacing w:beforeLines="0" w:afterLines="0" w:line="360" w:lineRule="auto"/>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川投（达州）燃气发电有限公司（以下简称“达州气电”或“比选人”）位于四川省达州市高新区斌郎街道桥坝社区，距达州市区约16千米。现拟对小型机动车辆定点维修、保养服务单位进行公开比选，请有符合资质要求的单位报名参加。</w:t>
      </w:r>
    </w:p>
    <w:p>
      <w:pPr>
        <w:numPr>
          <w:ilvl w:val="0"/>
          <w:numId w:val="0"/>
        </w:numPr>
        <w:spacing w:beforeLines="0" w:afterLines="0" w:line="560" w:lineRule="exact"/>
        <w:ind w:firstLine="560" w:firstLineChars="200"/>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一、委托的主要工作内容</w:t>
      </w:r>
    </w:p>
    <w:p>
      <w:pPr>
        <w:numPr>
          <w:ilvl w:val="0"/>
          <w:numId w:val="0"/>
        </w:numPr>
        <w:spacing w:beforeLines="0" w:afterLines="0" w:line="560" w:lineRule="exact"/>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11辆小型机动车辆维修、保养服务，具体要求详见《川投（达州）燃气发电有限责任公司小型机动车辆维修、保养服务项目技术规范书》。</w:t>
      </w:r>
    </w:p>
    <w:p>
      <w:pPr>
        <w:numPr>
          <w:ilvl w:val="0"/>
          <w:numId w:val="0"/>
        </w:numPr>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服务期限：2年</w:t>
      </w:r>
      <w:r>
        <w:rPr>
          <w:rFonts w:hint="eastAsia" w:ascii="仿宋_GB2312" w:hAnsi="仿宋_GB2312" w:eastAsia="仿宋_GB2312" w:cs="仿宋_GB2312"/>
          <w:color w:val="auto"/>
          <w:sz w:val="28"/>
          <w:szCs w:val="28"/>
          <w:highlight w:val="none"/>
          <w:lang w:val="en-US" w:eastAsia="zh-CN"/>
        </w:rPr>
        <w:t>。</w:t>
      </w:r>
    </w:p>
    <w:p>
      <w:pPr>
        <w:numPr>
          <w:ilvl w:val="-1"/>
          <w:numId w:val="0"/>
        </w:numPr>
        <w:spacing w:beforeLines="0" w:afterLines="0" w:line="560" w:lineRule="exact"/>
        <w:ind w:firstLine="560" w:firstLineChars="200"/>
        <w:rPr>
          <w:rFonts w:hint="eastAsia" w:ascii="黑体" w:hAnsi="ˎ̥_GB2312" w:eastAsia="黑体" w:cs="宋体"/>
          <w:color w:val="auto"/>
          <w:kern w:val="0"/>
          <w:sz w:val="28"/>
          <w:szCs w:val="28"/>
          <w:highlight w:val="none"/>
          <w:lang w:eastAsia="zh-CN"/>
        </w:rPr>
      </w:pPr>
      <w:r>
        <w:rPr>
          <w:rFonts w:hint="eastAsia" w:ascii="黑体" w:hAnsi="ˎ̥_GB2312" w:eastAsia="黑体" w:cs="宋体"/>
          <w:color w:val="auto"/>
          <w:kern w:val="0"/>
          <w:sz w:val="28"/>
          <w:szCs w:val="28"/>
          <w:highlight w:val="none"/>
          <w:lang w:eastAsia="zh-CN"/>
        </w:rPr>
        <w:t>二、对比选申请人的资格要求</w:t>
      </w:r>
    </w:p>
    <w:p>
      <w:pPr>
        <w:numPr>
          <w:ilvl w:val="0"/>
          <w:numId w:val="0"/>
        </w:numPr>
        <w:spacing w:beforeLines="0" w:afterLines="0" w:line="560" w:lineRule="exact"/>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（一）在中国境内注册并具有独立法人资格、正常营运的合法企业；</w:t>
      </w:r>
    </w:p>
    <w:p>
      <w:pPr>
        <w:numPr>
          <w:ilvl w:val="0"/>
          <w:numId w:val="0"/>
        </w:numPr>
        <w:spacing w:beforeLines="0" w:afterLines="0" w:line="560" w:lineRule="exact"/>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（二）具有经道路运输管理机构许可证或备案表（机动车维修保养）的汽车整车维修一类资质;</w:t>
      </w:r>
    </w:p>
    <w:p>
      <w:pPr>
        <w:numPr>
          <w:ilvl w:val="0"/>
          <w:numId w:val="0"/>
        </w:numPr>
        <w:spacing w:beforeLines="0" w:afterLines="0" w:line="560" w:lineRule="exact"/>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（三）具有完成所比选项目的设备和专业维修技术能力；</w:t>
      </w:r>
    </w:p>
    <w:p>
      <w:pPr>
        <w:numPr>
          <w:ilvl w:val="0"/>
          <w:numId w:val="0"/>
        </w:numPr>
        <w:spacing w:beforeLines="0" w:afterLines="0" w:line="560" w:lineRule="exact"/>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（四）企业注册地及经营场所必须在达州市区；</w:t>
      </w:r>
    </w:p>
    <w:p>
      <w:pPr>
        <w:numPr>
          <w:ilvl w:val="0"/>
          <w:numId w:val="0"/>
        </w:numPr>
        <w:spacing w:beforeLines="0" w:afterLines="0" w:line="560" w:lineRule="exact"/>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（五）不接受联合体参选。</w:t>
      </w:r>
    </w:p>
    <w:p>
      <w:pPr>
        <w:spacing w:beforeLines="0" w:afterLines="0" w:line="560" w:lineRule="exact"/>
        <w:ind w:firstLine="560" w:firstLineChars="200"/>
        <w:rPr>
          <w:rFonts w:hint="eastAsia" w:ascii="黑体" w:hAnsi="ˎ̥_GB2312" w:eastAsia="黑体" w:cs="宋体"/>
          <w:color w:val="auto"/>
          <w:kern w:val="0"/>
          <w:sz w:val="28"/>
          <w:szCs w:val="28"/>
          <w:highlight w:val="none"/>
          <w:lang w:eastAsia="zh-CN"/>
        </w:rPr>
      </w:pPr>
      <w:r>
        <w:rPr>
          <w:rFonts w:hint="eastAsia" w:ascii="黑体" w:hAnsi="ˎ̥_GB2312" w:eastAsia="黑体" w:cs="宋体"/>
          <w:color w:val="auto"/>
          <w:kern w:val="0"/>
          <w:sz w:val="28"/>
          <w:szCs w:val="28"/>
          <w:highlight w:val="none"/>
          <w:lang w:eastAsia="zh-CN"/>
        </w:rPr>
        <w:t>三、比选文件的获取</w:t>
      </w:r>
    </w:p>
    <w:p>
      <w:pPr>
        <w:spacing w:beforeLines="0" w:afterLines="0" w:line="560" w:lineRule="exact"/>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eastAsia="zh-CN"/>
        </w:rPr>
        <w:t>在</w:t>
      </w:r>
      <w:r>
        <w:rPr>
          <w:rFonts w:hint="eastAsia" w:ascii="仿宋_GB2312" w:hAnsi="仿宋_GB2312" w:eastAsia="仿宋_GB2312" w:cs="仿宋_GB2312"/>
          <w:color w:val="auto"/>
          <w:kern w:val="0"/>
          <w:sz w:val="28"/>
          <w:szCs w:val="28"/>
          <w:highlight w:val="none"/>
          <w:lang w:val="en-US" w:eastAsia="zh-CN"/>
        </w:rPr>
        <w:t>天府阳光采购服务平台（网址http://www.tfygcgfw.com/）、</w:t>
      </w:r>
      <w:r>
        <w:rPr>
          <w:rFonts w:hint="eastAsia" w:ascii="仿宋_GB2312" w:hAnsi="仿宋_GB2312" w:eastAsia="仿宋_GB2312" w:cs="仿宋_GB2312"/>
          <w:color w:val="auto"/>
          <w:kern w:val="0"/>
          <w:sz w:val="28"/>
          <w:szCs w:val="28"/>
          <w:highlight w:val="none"/>
          <w:lang w:eastAsia="zh-CN"/>
        </w:rPr>
        <w:t>四川省投资集团有限责任公司网站（http://www.invest.com.cn/）</w:t>
      </w:r>
      <w:r>
        <w:rPr>
          <w:rFonts w:hint="eastAsia" w:ascii="仿宋_GB2312" w:hAnsi="仿宋_GB2312" w:eastAsia="仿宋_GB2312" w:cs="仿宋_GB2312"/>
          <w:color w:val="auto"/>
          <w:kern w:val="0"/>
          <w:sz w:val="28"/>
          <w:szCs w:val="28"/>
          <w:highlight w:val="none"/>
          <w:lang w:val="en-US" w:eastAsia="zh-CN"/>
        </w:rPr>
        <w:t>和</w:t>
      </w:r>
      <w:r>
        <w:rPr>
          <w:rFonts w:hint="eastAsia" w:ascii="仿宋_GB2312" w:hAnsi="仿宋_GB2312" w:eastAsia="仿宋_GB2312" w:cs="仿宋_GB2312"/>
          <w:color w:val="auto"/>
          <w:kern w:val="0"/>
          <w:sz w:val="28"/>
          <w:szCs w:val="28"/>
          <w:highlight w:val="none"/>
          <w:lang w:eastAsia="zh-CN"/>
        </w:rPr>
        <w:t>达州气电外网（https://ctqd.invest.com.cn/）上发布比选公告。参加比选者，请于202</w:t>
      </w:r>
      <w:r>
        <w:rPr>
          <w:rFonts w:hint="eastAsia" w:ascii="仿宋_GB2312" w:hAnsi="仿宋_GB2312" w:eastAsia="仿宋_GB2312" w:cs="仿宋_GB2312"/>
          <w:color w:val="auto"/>
          <w:kern w:val="0"/>
          <w:sz w:val="28"/>
          <w:szCs w:val="28"/>
          <w:highlight w:val="none"/>
          <w:lang w:val="en-US" w:eastAsia="zh-CN"/>
        </w:rPr>
        <w:t>4</w:t>
      </w:r>
      <w:r>
        <w:rPr>
          <w:rFonts w:hint="eastAsia" w:ascii="仿宋_GB2312" w:hAnsi="仿宋_GB2312" w:eastAsia="仿宋_GB2312" w:cs="仿宋_GB2312"/>
          <w:color w:val="auto"/>
          <w:kern w:val="0"/>
          <w:sz w:val="28"/>
          <w:szCs w:val="28"/>
          <w:highlight w:val="none"/>
          <w:lang w:eastAsia="zh-CN"/>
        </w:rPr>
        <w:t>年</w:t>
      </w:r>
      <w:r>
        <w:rPr>
          <w:rFonts w:hint="eastAsia" w:ascii="仿宋_GB2312" w:hAnsi="仿宋_GB2312" w:eastAsia="仿宋_GB2312" w:cs="仿宋_GB2312"/>
          <w:color w:val="auto"/>
          <w:kern w:val="0"/>
          <w:sz w:val="28"/>
          <w:szCs w:val="28"/>
          <w:highlight w:val="none"/>
          <w:lang w:val="en-US" w:eastAsia="zh-CN"/>
        </w:rPr>
        <w:t>11</w:t>
      </w:r>
      <w:r>
        <w:rPr>
          <w:rFonts w:hint="eastAsia" w:ascii="仿宋_GB2312" w:hAnsi="仿宋_GB2312" w:eastAsia="仿宋_GB2312" w:cs="仿宋_GB2312"/>
          <w:color w:val="auto"/>
          <w:kern w:val="0"/>
          <w:sz w:val="28"/>
          <w:szCs w:val="28"/>
          <w:highlight w:val="none"/>
          <w:lang w:eastAsia="zh-CN"/>
        </w:rPr>
        <w:t>月</w:t>
      </w:r>
      <w:r>
        <w:rPr>
          <w:rFonts w:hint="eastAsia" w:ascii="仿宋_GB2312" w:hAnsi="仿宋_GB2312" w:eastAsia="仿宋_GB2312" w:cs="仿宋_GB2312"/>
          <w:color w:val="auto"/>
          <w:kern w:val="0"/>
          <w:sz w:val="28"/>
          <w:szCs w:val="28"/>
          <w:highlight w:val="none"/>
          <w:lang w:val="en-US" w:eastAsia="zh-CN"/>
        </w:rPr>
        <w:t>16</w:t>
      </w:r>
      <w:r>
        <w:rPr>
          <w:rFonts w:hint="eastAsia" w:ascii="仿宋_GB2312" w:hAnsi="仿宋_GB2312" w:eastAsia="仿宋_GB2312" w:cs="仿宋_GB2312"/>
          <w:color w:val="auto"/>
          <w:kern w:val="0"/>
          <w:sz w:val="28"/>
          <w:szCs w:val="28"/>
          <w:highlight w:val="none"/>
          <w:lang w:eastAsia="zh-CN"/>
        </w:rPr>
        <w:t>日</w:t>
      </w:r>
      <w:r>
        <w:rPr>
          <w:rFonts w:hint="eastAsia" w:ascii="仿宋_GB2312" w:hAnsi="仿宋_GB2312" w:eastAsia="仿宋_GB2312" w:cs="仿宋_GB2312"/>
          <w:color w:val="auto"/>
          <w:kern w:val="0"/>
          <w:sz w:val="28"/>
          <w:szCs w:val="28"/>
          <w:highlight w:val="none"/>
          <w:lang w:val="en-US" w:eastAsia="zh-CN"/>
        </w:rPr>
        <w:t>前</w:t>
      </w:r>
      <w:r>
        <w:rPr>
          <w:rFonts w:hint="eastAsia" w:ascii="仿宋_GB2312" w:hAnsi="仿宋_GB2312" w:eastAsia="仿宋_GB2312" w:cs="仿宋_GB2312"/>
          <w:color w:val="auto"/>
          <w:kern w:val="0"/>
          <w:sz w:val="28"/>
          <w:szCs w:val="28"/>
          <w:highlight w:val="none"/>
          <w:lang w:eastAsia="zh-CN"/>
        </w:rPr>
        <w:t>，在天府阳光采购服务平台（https://www.tfygcgfw.com/）报名获取比选文件</w:t>
      </w:r>
      <w:r>
        <w:rPr>
          <w:rFonts w:hint="eastAsia" w:ascii="仿宋_GB2312" w:hAnsi="仿宋_GB2312" w:eastAsia="仿宋_GB2312" w:cs="仿宋_GB2312"/>
          <w:color w:val="auto"/>
          <w:kern w:val="0"/>
          <w:sz w:val="28"/>
          <w:szCs w:val="28"/>
          <w:highlight w:val="none"/>
          <w:lang w:val="en-US" w:eastAsia="zh-CN"/>
        </w:rPr>
        <w:t>。</w:t>
      </w:r>
    </w:p>
    <w:p>
      <w:pPr>
        <w:spacing w:beforeLines="0" w:afterLines="0" w:line="560" w:lineRule="exact"/>
        <w:ind w:firstLine="560" w:firstLineChars="200"/>
        <w:rPr>
          <w:rFonts w:hint="eastAsia" w:ascii="黑体" w:hAnsi="ˎ̥_GB2312" w:eastAsia="黑体" w:cs="宋体"/>
          <w:color w:val="auto"/>
          <w:kern w:val="0"/>
          <w:sz w:val="28"/>
          <w:szCs w:val="28"/>
          <w:highlight w:val="none"/>
          <w:lang w:eastAsia="zh-CN"/>
        </w:rPr>
      </w:pPr>
      <w:r>
        <w:rPr>
          <w:rFonts w:hint="eastAsia" w:ascii="黑体" w:hAnsi="ˎ̥_GB2312" w:eastAsia="黑体" w:cs="宋体"/>
          <w:color w:val="auto"/>
          <w:kern w:val="0"/>
          <w:sz w:val="28"/>
          <w:szCs w:val="28"/>
          <w:highlight w:val="none"/>
          <w:lang w:eastAsia="zh-CN"/>
        </w:rPr>
        <w:t>四、递交比选申请文件截止时间及地点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eastAsia="仿宋_GB2312"/>
          <w:color w:val="auto"/>
          <w:sz w:val="28"/>
          <w:szCs w:val="28"/>
          <w:highlight w:val="none"/>
        </w:rPr>
      </w:pPr>
      <w:r>
        <w:rPr>
          <w:rFonts w:hint="eastAsia" w:ascii="黑体" w:hAnsi="ˎ̥_GB2312" w:eastAsia="黑体" w:cs="宋体"/>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lang w:eastAsia="zh-CN"/>
        </w:rPr>
        <w:t>（一）比选申请文件的递交截止时间为</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上</w:t>
      </w:r>
      <w:r>
        <w:rPr>
          <w:rFonts w:hint="eastAsia" w:ascii="仿宋_GB2312" w:hAnsi="仿宋_GB2312" w:eastAsia="仿宋_GB2312" w:cs="仿宋_GB2312"/>
          <w:color w:val="auto"/>
          <w:sz w:val="28"/>
          <w:szCs w:val="28"/>
          <w:highlight w:val="none"/>
        </w:rPr>
        <w:t>午</w:t>
      </w:r>
      <w:r>
        <w:rPr>
          <w:rFonts w:hint="eastAsia" w:ascii="仿宋_GB2312" w:hAnsi="仿宋_GB2312" w:eastAsia="仿宋_GB2312" w:cs="仿宋_GB2312"/>
          <w:color w:val="auto"/>
          <w:sz w:val="28"/>
          <w:szCs w:val="28"/>
          <w:highlight w:val="none"/>
          <w:lang w:val="en-US" w:eastAsia="zh-CN"/>
        </w:rPr>
        <w:t>10:00</w:t>
      </w:r>
      <w:r>
        <w:rPr>
          <w:rFonts w:hint="eastAsia" w:ascii="仿宋_GB2312" w:hAnsi="仿宋_GB2312" w:eastAsia="仿宋_GB2312" w:cs="仿宋_GB2312"/>
          <w:color w:val="auto"/>
          <w:sz w:val="28"/>
          <w:szCs w:val="28"/>
          <w:highlight w:val="none"/>
        </w:rPr>
        <w:t xml:space="preserve"> 时，比选申请文件必须在此规定时间之前送达</w:t>
      </w:r>
      <w:r>
        <w:rPr>
          <w:rFonts w:hint="eastAsia" w:ascii="仿宋_GB2312" w:hAnsi="仿宋_GB2312" w:eastAsia="仿宋_GB2312" w:cs="仿宋_GB2312"/>
          <w:color w:val="auto"/>
          <w:sz w:val="28"/>
          <w:szCs w:val="28"/>
          <w:highlight w:val="none"/>
          <w:lang w:eastAsia="zh-CN"/>
        </w:rPr>
        <w:t>至</w:t>
      </w:r>
      <w:r>
        <w:rPr>
          <w:rFonts w:hint="eastAsia" w:ascii="仿宋_GB2312" w:hAnsi="仿宋_GB2312" w:eastAsia="仿宋_GB2312" w:cs="仿宋_GB2312"/>
          <w:color w:val="auto"/>
          <w:sz w:val="28"/>
          <w:szCs w:val="28"/>
          <w:highlight w:val="none"/>
        </w:rPr>
        <w:t>四川省达州市</w:t>
      </w:r>
      <w:r>
        <w:rPr>
          <w:rFonts w:hint="eastAsia" w:ascii="仿宋_GB2312" w:hAnsi="仿宋_GB2312" w:eastAsia="仿宋_GB2312" w:cs="仿宋_GB2312"/>
          <w:color w:val="auto"/>
          <w:sz w:val="28"/>
          <w:szCs w:val="28"/>
          <w:highlight w:val="none"/>
          <w:lang w:eastAsia="zh-CN"/>
        </w:rPr>
        <w:t>高新区</w:t>
      </w:r>
      <w:r>
        <w:rPr>
          <w:rFonts w:hint="eastAsia" w:ascii="仿宋_GB2312" w:hAnsi="仿宋_GB2312" w:eastAsia="仿宋_GB2312" w:cs="仿宋_GB2312"/>
          <w:color w:val="auto"/>
          <w:sz w:val="28"/>
          <w:szCs w:val="28"/>
          <w:highlight w:val="none"/>
        </w:rPr>
        <w:t>斌</w:t>
      </w:r>
      <w:r>
        <w:rPr>
          <w:rFonts w:hint="eastAsia" w:ascii="仿宋_GB2312" w:hAnsi="仿宋_GB2312" w:eastAsia="仿宋_GB2312" w:cs="仿宋_GB2312"/>
          <w:color w:val="auto"/>
          <w:sz w:val="28"/>
          <w:szCs w:val="28"/>
          <w:highlight w:val="none"/>
          <w:lang w:eastAsia="zh-CN"/>
        </w:rPr>
        <w:t>郎街道</w:t>
      </w:r>
      <w:r>
        <w:rPr>
          <w:rFonts w:hint="eastAsia" w:ascii="仿宋_GB2312" w:hAnsi="仿宋_GB2312" w:eastAsia="仿宋_GB2312" w:cs="仿宋_GB2312"/>
          <w:color w:val="auto"/>
          <w:sz w:val="28"/>
          <w:szCs w:val="28"/>
          <w:highlight w:val="none"/>
        </w:rPr>
        <w:t>桥坝</w:t>
      </w:r>
      <w:r>
        <w:rPr>
          <w:rFonts w:hint="eastAsia" w:ascii="仿宋_GB2312" w:hAnsi="仿宋_GB2312" w:eastAsia="仿宋_GB2312" w:cs="仿宋_GB2312"/>
          <w:color w:val="auto"/>
          <w:sz w:val="28"/>
          <w:szCs w:val="28"/>
          <w:highlight w:val="none"/>
          <w:lang w:eastAsia="zh-CN"/>
        </w:rPr>
        <w:t>社区</w:t>
      </w:r>
      <w:r>
        <w:rPr>
          <w:rFonts w:hint="eastAsia" w:ascii="仿宋_GB2312" w:hAnsi="仿宋_GB2312" w:eastAsia="仿宋_GB2312" w:cs="仿宋_GB2312"/>
          <w:color w:val="auto"/>
          <w:sz w:val="28"/>
          <w:szCs w:val="28"/>
          <w:highlight w:val="none"/>
          <w:lang w:val="en-US" w:eastAsia="zh-CN"/>
        </w:rPr>
        <w:t>7组</w:t>
      </w:r>
      <w:r>
        <w:rPr>
          <w:rFonts w:hint="eastAsia" w:ascii="仿宋_GB2312" w:hAnsi="仿宋_GB2312" w:eastAsia="仿宋_GB2312" w:cs="仿宋_GB2312"/>
          <w:color w:val="auto"/>
          <w:sz w:val="28"/>
          <w:szCs w:val="28"/>
          <w:highlight w:val="none"/>
        </w:rPr>
        <w:t>川投</w:t>
      </w:r>
      <w:r>
        <w:rPr>
          <w:rFonts w:hint="eastAsia" w:ascii="仿宋_GB2312" w:hAnsi="仿宋_GB2312" w:eastAsia="仿宋_GB2312" w:cs="仿宋_GB2312"/>
          <w:color w:val="auto"/>
          <w:sz w:val="28"/>
          <w:szCs w:val="28"/>
          <w:highlight w:val="none"/>
          <w:lang w:eastAsia="zh-CN"/>
        </w:rPr>
        <w:t>（达</w:t>
      </w:r>
      <w:r>
        <w:rPr>
          <w:rFonts w:hint="eastAsia" w:ascii="仿宋_GB2312" w:eastAsia="仿宋_GB2312"/>
          <w:color w:val="auto"/>
          <w:sz w:val="28"/>
          <w:szCs w:val="28"/>
          <w:highlight w:val="none"/>
          <w:lang w:eastAsia="zh-CN"/>
        </w:rPr>
        <w:t>州）</w:t>
      </w:r>
      <w:r>
        <w:rPr>
          <w:rFonts w:hint="eastAsia" w:ascii="仿宋_GB2312" w:eastAsia="仿宋_GB2312"/>
          <w:color w:val="auto"/>
          <w:sz w:val="28"/>
          <w:szCs w:val="28"/>
          <w:highlight w:val="none"/>
        </w:rPr>
        <w:t>燃气发电有限公司</w:t>
      </w:r>
      <w:r>
        <w:rPr>
          <w:rFonts w:hint="eastAsia" w:ascii="仿宋_GB2312" w:eastAsia="仿宋_GB2312"/>
          <w:color w:val="auto"/>
          <w:sz w:val="28"/>
          <w:szCs w:val="28"/>
          <w:highlight w:val="none"/>
          <w:lang w:eastAsia="zh-CN"/>
        </w:rPr>
        <w:t>经营发展部</w:t>
      </w:r>
      <w:r>
        <w:rPr>
          <w:rFonts w:hint="eastAsia" w:ascii="仿宋_GB2312" w:eastAsia="仿宋_GB2312"/>
          <w:color w:val="auto"/>
          <w:sz w:val="28"/>
          <w:szCs w:val="28"/>
          <w:highlight w:val="none"/>
        </w:rPr>
        <w:t>。比选申请文件正本</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套，副本</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套，电子文档（限U盘</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内</w:t>
      </w:r>
      <w:r>
        <w:rPr>
          <w:rFonts w:hint="eastAsia" w:ascii="仿宋_GB2312" w:eastAsia="仿宋_GB2312"/>
          <w:color w:val="auto"/>
          <w:sz w:val="28"/>
          <w:szCs w:val="28"/>
          <w:highlight w:val="none"/>
          <w:lang w:eastAsia="zh-CN"/>
        </w:rPr>
        <w:t>含</w:t>
      </w:r>
      <w:r>
        <w:rPr>
          <w:rFonts w:hint="eastAsia" w:ascii="仿宋_GB2312" w:eastAsia="仿宋_GB2312"/>
          <w:color w:val="auto"/>
          <w:sz w:val="28"/>
          <w:szCs w:val="28"/>
          <w:highlight w:val="none"/>
        </w:rPr>
        <w:t>签字盖章后扫描</w:t>
      </w:r>
      <w:r>
        <w:rPr>
          <w:rFonts w:hint="eastAsia" w:ascii="仿宋_GB2312" w:eastAsia="仿宋_GB2312"/>
          <w:color w:val="auto"/>
          <w:sz w:val="28"/>
          <w:szCs w:val="28"/>
          <w:highlight w:val="none"/>
          <w:lang w:val="en-US" w:eastAsia="zh-CN"/>
        </w:rPr>
        <w:t>PDF格式</w:t>
      </w:r>
      <w:r>
        <w:rPr>
          <w:rFonts w:hint="eastAsia" w:ascii="仿宋_GB2312" w:eastAsia="仿宋_GB2312"/>
          <w:color w:val="auto"/>
          <w:sz w:val="28"/>
          <w:szCs w:val="28"/>
          <w:highlight w:val="none"/>
          <w:lang w:eastAsia="zh-CN"/>
        </w:rPr>
        <w:t>比选申请</w:t>
      </w:r>
      <w:r>
        <w:rPr>
          <w:rFonts w:hint="eastAsia" w:ascii="仿宋_GB2312" w:eastAsia="仿宋_GB2312"/>
          <w:color w:val="auto"/>
          <w:sz w:val="28"/>
          <w:szCs w:val="28"/>
          <w:highlight w:val="none"/>
        </w:rPr>
        <w:t>文件）1份</w:t>
      </w:r>
      <w:r>
        <w:rPr>
          <w:rFonts w:hint="eastAsia" w:ascii="仿宋_GB2312" w:eastAsia="仿宋_GB2312"/>
          <w:color w:val="auto"/>
          <w:sz w:val="28"/>
          <w:szCs w:val="28"/>
          <w:highlight w:val="none"/>
          <w:lang w:eastAsia="zh-CN"/>
        </w:rPr>
        <w:t>，</w:t>
      </w:r>
      <w:r>
        <w:rPr>
          <w:rFonts w:hint="eastAsia" w:ascii="仿宋_GB2312" w:eastAsia="仿宋_GB2312"/>
          <w:bCs/>
          <w:color w:val="auto"/>
          <w:sz w:val="28"/>
          <w:szCs w:val="28"/>
          <w:highlight w:val="none"/>
        </w:rPr>
        <w:t>封面上应标明正本、副本字样</w:t>
      </w:r>
      <w:r>
        <w:rPr>
          <w:rFonts w:hint="eastAsia" w:ascii="仿宋_GB2312" w:eastAsia="仿宋_GB2312"/>
          <w:color w:val="auto"/>
          <w:sz w:val="28"/>
          <w:szCs w:val="28"/>
          <w:highlight w:val="none"/>
        </w:rPr>
        <w:t>。迟到的比选申请文件</w:t>
      </w:r>
      <w:r>
        <w:rPr>
          <w:rFonts w:hint="eastAsia" w:ascii="仿宋_GB2312" w:eastAsia="仿宋_GB2312"/>
          <w:color w:val="auto"/>
          <w:sz w:val="28"/>
          <w:szCs w:val="28"/>
          <w:highlight w:val="none"/>
          <w:lang w:eastAsia="zh-CN"/>
        </w:rPr>
        <w:t>或</w:t>
      </w:r>
      <w:r>
        <w:rPr>
          <w:rFonts w:hint="eastAsia" w:ascii="仿宋_GB2312" w:eastAsia="仿宋_GB2312"/>
          <w:color w:val="auto"/>
          <w:sz w:val="28"/>
          <w:szCs w:val="28"/>
          <w:highlight w:val="none"/>
        </w:rPr>
        <w:t>未按照要求密封的比选申请文件，比选人予以拒收。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二</w:t>
      </w:r>
      <w:r>
        <w:rPr>
          <w:rFonts w:hint="eastAsia" w:ascii="仿宋_GB2312" w:eastAsia="仿宋_GB2312"/>
          <w:color w:val="auto"/>
          <w:sz w:val="28"/>
          <w:szCs w:val="28"/>
          <w:highlight w:val="none"/>
        </w:rPr>
        <w:t>）比选人定于北京时间20</w:t>
      </w:r>
      <w:r>
        <w:rPr>
          <w:rFonts w:hint="eastAsia" w:ascii="仿宋_GB2312" w:eastAsia="仿宋_GB2312"/>
          <w:color w:val="auto"/>
          <w:sz w:val="28"/>
          <w:szCs w:val="28"/>
          <w:highlight w:val="none"/>
          <w:lang w:val="en-US" w:eastAsia="zh-CN"/>
        </w:rPr>
        <w:t>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11</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20</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上</w:t>
      </w:r>
      <w:r>
        <w:rPr>
          <w:rFonts w:hint="eastAsia" w:ascii="仿宋_GB2312" w:eastAsia="仿宋_GB2312"/>
          <w:color w:val="auto"/>
          <w:sz w:val="28"/>
          <w:szCs w:val="28"/>
          <w:highlight w:val="none"/>
        </w:rPr>
        <w:t>午</w:t>
      </w:r>
      <w:r>
        <w:rPr>
          <w:rFonts w:hint="eastAsia" w:ascii="仿宋_GB2312" w:eastAsia="仿宋_GB2312"/>
          <w:color w:val="auto"/>
          <w:sz w:val="28"/>
          <w:szCs w:val="28"/>
          <w:highlight w:val="none"/>
          <w:lang w:val="en-US" w:eastAsia="zh-CN"/>
        </w:rPr>
        <w:t>10:00</w:t>
      </w:r>
      <w:r>
        <w:rPr>
          <w:rFonts w:hint="eastAsia" w:ascii="仿宋_GB2312" w:eastAsia="仿宋_GB2312"/>
          <w:color w:val="auto"/>
          <w:sz w:val="28"/>
          <w:szCs w:val="28"/>
          <w:highlight w:val="none"/>
        </w:rPr>
        <w:t>时在四川省达州市</w:t>
      </w:r>
      <w:r>
        <w:rPr>
          <w:rFonts w:hint="eastAsia" w:ascii="仿宋_GB2312" w:eastAsia="仿宋_GB2312"/>
          <w:color w:val="auto"/>
          <w:sz w:val="28"/>
          <w:szCs w:val="28"/>
          <w:highlight w:val="none"/>
          <w:lang w:eastAsia="zh-CN"/>
        </w:rPr>
        <w:t>高新区</w:t>
      </w:r>
      <w:r>
        <w:rPr>
          <w:rFonts w:hint="eastAsia" w:ascii="仿宋_GB2312" w:eastAsia="仿宋_GB2312"/>
          <w:color w:val="auto"/>
          <w:sz w:val="28"/>
          <w:szCs w:val="28"/>
          <w:highlight w:val="none"/>
        </w:rPr>
        <w:t>斌</w:t>
      </w:r>
      <w:r>
        <w:rPr>
          <w:rFonts w:hint="eastAsia" w:ascii="仿宋_GB2312" w:eastAsia="仿宋_GB2312"/>
          <w:color w:val="auto"/>
          <w:sz w:val="28"/>
          <w:szCs w:val="28"/>
          <w:highlight w:val="none"/>
          <w:lang w:eastAsia="zh-CN"/>
        </w:rPr>
        <w:t>郎街道</w:t>
      </w:r>
      <w:r>
        <w:rPr>
          <w:rFonts w:hint="eastAsia" w:ascii="仿宋_GB2312" w:eastAsia="仿宋_GB2312"/>
          <w:color w:val="auto"/>
          <w:sz w:val="28"/>
          <w:szCs w:val="28"/>
          <w:highlight w:val="none"/>
        </w:rPr>
        <w:t>桥坝</w:t>
      </w:r>
      <w:r>
        <w:rPr>
          <w:rFonts w:hint="eastAsia" w:ascii="仿宋_GB2312" w:eastAsia="仿宋_GB2312"/>
          <w:color w:val="auto"/>
          <w:sz w:val="28"/>
          <w:szCs w:val="28"/>
          <w:highlight w:val="none"/>
          <w:lang w:eastAsia="zh-CN"/>
        </w:rPr>
        <w:t>社区</w:t>
      </w:r>
      <w:r>
        <w:rPr>
          <w:rFonts w:hint="eastAsia" w:ascii="仿宋_GB2312" w:eastAsia="仿宋_GB2312"/>
          <w:color w:val="auto"/>
          <w:sz w:val="28"/>
          <w:szCs w:val="28"/>
          <w:highlight w:val="none"/>
          <w:lang w:val="en-US" w:eastAsia="zh-CN"/>
        </w:rPr>
        <w:t>7组</w:t>
      </w:r>
      <w:r>
        <w:rPr>
          <w:rFonts w:hint="eastAsia" w:ascii="仿宋_GB2312" w:eastAsia="仿宋_GB2312"/>
          <w:color w:val="auto"/>
          <w:sz w:val="28"/>
          <w:szCs w:val="28"/>
          <w:highlight w:val="none"/>
        </w:rPr>
        <w:t>川投</w:t>
      </w:r>
      <w:r>
        <w:rPr>
          <w:rFonts w:hint="eastAsia" w:ascii="仿宋_GB2312" w:eastAsia="仿宋_GB2312"/>
          <w:color w:val="auto"/>
          <w:sz w:val="28"/>
          <w:szCs w:val="28"/>
          <w:highlight w:val="none"/>
          <w:lang w:eastAsia="zh-CN"/>
        </w:rPr>
        <w:t>（达州）</w:t>
      </w:r>
      <w:r>
        <w:rPr>
          <w:rFonts w:hint="eastAsia" w:ascii="仿宋_GB2312" w:eastAsia="仿宋_GB2312"/>
          <w:color w:val="auto"/>
          <w:sz w:val="28"/>
          <w:szCs w:val="28"/>
          <w:highlight w:val="none"/>
        </w:rPr>
        <w:t>燃气发电有限公司举行比选申请文件开启仪式，比选人邀请已递交比选申请文件的</w:t>
      </w:r>
      <w:r>
        <w:rPr>
          <w:rFonts w:hint="eastAsia" w:ascii="仿宋_GB2312" w:eastAsia="仿宋_GB2312"/>
          <w:color w:val="auto"/>
          <w:sz w:val="28"/>
          <w:szCs w:val="28"/>
          <w:highlight w:val="none"/>
          <w:lang w:eastAsia="zh-CN"/>
        </w:rPr>
        <w:t>申请人</w:t>
      </w:r>
      <w:r>
        <w:rPr>
          <w:rFonts w:hint="eastAsia" w:ascii="仿宋_GB2312" w:eastAsia="仿宋_GB2312"/>
          <w:color w:val="auto"/>
          <w:sz w:val="28"/>
          <w:szCs w:val="28"/>
          <w:highlight w:val="none"/>
        </w:rPr>
        <w:t>到现场监督，</w:t>
      </w:r>
      <w:r>
        <w:rPr>
          <w:rFonts w:hint="eastAsia" w:ascii="仿宋_GB2312" w:eastAsia="仿宋_GB2312"/>
          <w:color w:val="auto"/>
          <w:sz w:val="28"/>
          <w:szCs w:val="28"/>
          <w:highlight w:val="none"/>
          <w:lang w:eastAsia="zh-CN"/>
        </w:rPr>
        <w:t>比选申请人</w:t>
      </w:r>
      <w:r>
        <w:rPr>
          <w:rFonts w:hint="eastAsia" w:ascii="仿宋_GB2312" w:eastAsia="仿宋_GB2312"/>
          <w:color w:val="auto"/>
          <w:sz w:val="28"/>
          <w:szCs w:val="28"/>
          <w:highlight w:val="none"/>
        </w:rPr>
        <w:t>法定代表人或授权代理人应当对本单位递交的比选申请文件开启情况签字确认</w:t>
      </w:r>
      <w:r>
        <w:rPr>
          <w:rFonts w:hint="eastAsia" w:ascii="仿宋_GB2312" w:eastAsia="仿宋_GB2312"/>
          <w:color w:val="auto"/>
          <w:sz w:val="28"/>
          <w:szCs w:val="28"/>
          <w:highlight w:val="none"/>
          <w:lang w:eastAsia="zh-CN"/>
        </w:rPr>
        <w:t>。</w:t>
      </w:r>
    </w:p>
    <w:p>
      <w:pPr>
        <w:spacing w:beforeLines="0" w:afterLines="0" w:line="560" w:lineRule="exact"/>
        <w:ind w:firstLine="560" w:firstLineChars="200"/>
        <w:rPr>
          <w:rFonts w:hint="eastAsia" w:ascii="黑体" w:hAnsi="ˎ̥_GB2312" w:eastAsia="黑体" w:cs="宋体"/>
          <w:color w:val="auto"/>
          <w:kern w:val="0"/>
          <w:sz w:val="28"/>
          <w:szCs w:val="28"/>
          <w:highlight w:val="none"/>
          <w:lang w:eastAsia="zh-CN"/>
        </w:rPr>
      </w:pPr>
      <w:r>
        <w:rPr>
          <w:rFonts w:hint="eastAsia" w:ascii="黑体" w:hAnsi="ˎ̥_GB2312" w:eastAsia="黑体" w:cs="宋体"/>
          <w:color w:val="auto"/>
          <w:kern w:val="0"/>
          <w:sz w:val="28"/>
          <w:szCs w:val="28"/>
          <w:highlight w:val="none"/>
          <w:lang w:eastAsia="zh-CN"/>
        </w:rPr>
        <w:t>五、联系方式</w:t>
      </w:r>
    </w:p>
    <w:p>
      <w:pPr>
        <w:spacing w:beforeLines="0" w:afterLines="0" w:line="560" w:lineRule="exact"/>
        <w:ind w:firstLine="560" w:firstLineChars="200"/>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比 选 人：川投（达州）燃气发电有限公司</w:t>
      </w:r>
    </w:p>
    <w:p>
      <w:pPr>
        <w:spacing w:beforeLines="0" w:afterLines="0"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eastAsia="zh-CN"/>
        </w:rPr>
        <w:t>地    址：</w:t>
      </w:r>
      <w:r>
        <w:rPr>
          <w:rFonts w:hint="eastAsia" w:ascii="仿宋_GB2312" w:hAnsi="仿宋_GB2312" w:eastAsia="仿宋_GB2312" w:cs="仿宋_GB2312"/>
          <w:color w:val="auto"/>
          <w:kern w:val="0"/>
          <w:sz w:val="28"/>
          <w:szCs w:val="28"/>
          <w:highlight w:val="none"/>
          <w:lang w:val="en-US" w:eastAsia="zh-CN"/>
        </w:rPr>
        <w:t>四川省达州市高新区斌郎街道桥坝社区7组</w:t>
      </w:r>
      <w:r>
        <w:rPr>
          <w:rFonts w:hint="eastAsia" w:ascii="仿宋_GB2312" w:hAnsi="仿宋_GB2312" w:eastAsia="仿宋_GB2312" w:cs="仿宋_GB2312"/>
          <w:color w:val="auto"/>
          <w:kern w:val="0"/>
          <w:sz w:val="28"/>
          <w:szCs w:val="28"/>
          <w:highlight w:val="none"/>
          <w:lang w:eastAsia="zh-CN"/>
        </w:rPr>
        <w:t>川投（达州）燃气发电有限公司经营发</w:t>
      </w:r>
      <w:r>
        <w:rPr>
          <w:rFonts w:hint="eastAsia" w:ascii="仿宋_GB2312" w:hAnsi="仿宋_GB2312" w:eastAsia="仿宋_GB2312" w:cs="仿宋_GB2312"/>
          <w:color w:val="auto"/>
          <w:sz w:val="28"/>
          <w:szCs w:val="28"/>
          <w:highlight w:val="none"/>
          <w:lang w:eastAsia="zh-CN"/>
        </w:rPr>
        <w:t>展部</w:t>
      </w:r>
    </w:p>
    <w:p>
      <w:pPr>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lang w:val="en-US" w:eastAsia="zh-CN"/>
        </w:rPr>
        <w:t>635000</w:t>
      </w:r>
      <w:r>
        <w:rPr>
          <w:rFonts w:hint="eastAsia" w:ascii="仿宋_GB2312" w:hAnsi="仿宋_GB2312" w:eastAsia="仿宋_GB2312" w:cs="仿宋_GB2312"/>
          <w:color w:val="auto"/>
          <w:sz w:val="28"/>
          <w:szCs w:val="28"/>
          <w:highlight w:val="none"/>
        </w:rPr>
        <w:t xml:space="preserve">            联 系 人：</w:t>
      </w:r>
      <w:r>
        <w:rPr>
          <w:rFonts w:hint="eastAsia" w:ascii="仿宋_GB2312" w:hAnsi="仿宋_GB2312" w:eastAsia="仿宋_GB2312" w:cs="仿宋_GB2312"/>
          <w:color w:val="auto"/>
          <w:sz w:val="28"/>
          <w:szCs w:val="28"/>
          <w:highlight w:val="none"/>
          <w:lang w:val="en-US" w:eastAsia="zh-CN"/>
        </w:rPr>
        <w:t xml:space="preserve">王女士    </w:t>
      </w:r>
    </w:p>
    <w:p>
      <w:pPr>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0818-3331175      电子邮箱：</w:t>
      </w:r>
      <w:r>
        <w:rPr>
          <w:rFonts w:hint="eastAsia" w:ascii="仿宋_GB2312" w:hAnsi="仿宋_GB2312" w:eastAsia="仿宋_GB2312" w:cs="仿宋_GB2312"/>
          <w:color w:val="auto"/>
          <w:sz w:val="28"/>
          <w:szCs w:val="28"/>
          <w:highlight w:val="none"/>
          <w:lang w:val="en-US" w:eastAsia="zh-CN"/>
        </w:rPr>
        <w:fldChar w:fldCharType="begin"/>
      </w:r>
      <w:r>
        <w:rPr>
          <w:rFonts w:hint="eastAsia" w:ascii="仿宋_GB2312" w:hAnsi="仿宋_GB2312" w:eastAsia="仿宋_GB2312" w:cs="仿宋_GB2312"/>
          <w:color w:val="auto"/>
          <w:sz w:val="28"/>
          <w:szCs w:val="28"/>
          <w:highlight w:val="none"/>
          <w:lang w:val="en-US" w:eastAsia="zh-CN"/>
        </w:rPr>
        <w:instrText xml:space="preserve"> HYPERLINK "mailto:954375560@qq.com" </w:instrText>
      </w:r>
      <w:r>
        <w:rPr>
          <w:rFonts w:hint="eastAsia" w:ascii="仿宋_GB2312" w:hAnsi="仿宋_GB2312" w:eastAsia="仿宋_GB2312" w:cs="仿宋_GB2312"/>
          <w:color w:val="auto"/>
          <w:sz w:val="28"/>
          <w:szCs w:val="28"/>
          <w:highlight w:val="none"/>
          <w:lang w:val="en-US" w:eastAsia="zh-CN"/>
        </w:rPr>
        <w:fldChar w:fldCharType="separate"/>
      </w:r>
      <w:r>
        <w:rPr>
          <w:rStyle w:val="8"/>
          <w:rFonts w:hint="eastAsia" w:ascii="仿宋_GB2312" w:hAnsi="仿宋_GB2312" w:eastAsia="仿宋_GB2312" w:cs="仿宋_GB2312"/>
          <w:color w:val="auto"/>
          <w:sz w:val="28"/>
          <w:szCs w:val="28"/>
          <w:highlight w:val="none"/>
          <w:lang w:val="en-US" w:eastAsia="zh-CN"/>
        </w:rPr>
        <w:t>wangjing@ctdzqd.com</w:t>
      </w:r>
      <w:r>
        <w:rPr>
          <w:rFonts w:hint="eastAsia" w:ascii="仿宋_GB2312" w:hAnsi="仿宋_GB2312" w:eastAsia="仿宋_GB2312" w:cs="仿宋_GB2312"/>
          <w:color w:val="auto"/>
          <w:sz w:val="28"/>
          <w:szCs w:val="28"/>
          <w:highlight w:val="none"/>
          <w:lang w:val="en-US" w:eastAsia="zh-CN"/>
        </w:rPr>
        <w:fldChar w:fldCharType="end"/>
      </w:r>
    </w:p>
    <w:p>
      <w:pPr>
        <w:spacing w:beforeLines="0" w:afterLines="0" w:line="560" w:lineRule="exact"/>
        <w:ind w:right="0" w:firstLine="7420" w:firstLineChars="2650"/>
        <w:rPr>
          <w:rFonts w:hint="eastAsia" w:ascii="仿宋_GB2312" w:hAnsi="仿宋_GB2312" w:eastAsia="仿宋_GB2312" w:cs="仿宋_GB2312"/>
          <w:color w:val="auto"/>
          <w:sz w:val="28"/>
          <w:szCs w:val="28"/>
          <w:highlight w:val="none"/>
        </w:rPr>
      </w:pPr>
      <w:bookmarkStart w:id="0" w:name="_GoBack"/>
      <w:bookmarkEnd w:id="0"/>
    </w:p>
    <w:p>
      <w:pPr>
        <w:pStyle w:val="2"/>
        <w:jc w:val="right"/>
      </w:pP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11</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ˎ̥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A7B30"/>
    <w:rsid w:val="69195240"/>
    <w:rsid w:val="6ABD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2"/>
    <w:basedOn w:val="1"/>
    <w:next w:val="1"/>
    <w:qFormat/>
    <w:uiPriority w:val="39"/>
    <w:pPr>
      <w:tabs>
        <w:tab w:val="left" w:pos="1695"/>
        <w:tab w:val="right" w:leader="dot" w:pos="8280"/>
      </w:tabs>
      <w:snapToGrid w:val="0"/>
      <w:spacing w:line="440" w:lineRule="atLeast"/>
      <w:ind w:left="420" w:leftChars="200" w:firstLine="480" w:firstLineChars="200"/>
    </w:pPr>
    <w:rPr>
      <w:sz w:val="24"/>
    </w:rPr>
  </w:style>
  <w:style w:type="character" w:styleId="7">
    <w:name w:val="page number"/>
    <w:basedOn w:val="6"/>
    <w:qFormat/>
    <w:uiPriority w:val="0"/>
  </w:style>
  <w:style w:type="character" w:styleId="8">
    <w:name w:val="Hyperlink"/>
    <w:qFormat/>
    <w:uiPriority w:val="99"/>
    <w:rPr>
      <w:color w:val="0000FF"/>
      <w:u w:val="single"/>
    </w:rPr>
  </w:style>
  <w:style w:type="paragraph" w:customStyle="1" w:styleId="9">
    <w:name w:val="Default"/>
    <w:next w:val="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
    <w:name w:val="正文目录 + 首行缩进:  2 字符 + 首行缩进:  2 字符 + 首行缩进:  2 字符"/>
    <w:basedOn w:val="1"/>
    <w:qFormat/>
    <w:uiPriority w:val="99"/>
    <w:pPr>
      <w:spacing w:line="360" w:lineRule="auto"/>
      <w:jc w:val="center"/>
    </w:pPr>
    <w:rPr>
      <w:rFonts w:ascii="仿宋_GB2312" w:hAnsi="宋体" w:eastAsia="仿宋_GB2312"/>
      <w:b/>
      <w:kern w:val="0"/>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2024-08-28T08:04:00Z</dcterms:created>
  <dc:creator>DZQD</dc:creator>
  <cp:lastModifiedBy>王静</cp:lastModifiedBy>
  <dcterms:modified xsi:type="dcterms:W3CDTF">2024-11-12T08:08:32Z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605CE36DFB4A46D9BC404E4863BA9750</vt:lpwstr>
  </property>
</Properties>
</file>